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AF" w:rsidRPr="00D468AF" w:rsidRDefault="00D468AF" w:rsidP="00D468A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D468A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Алтайском крае выявлена партия томатов из Казахстана с опасными карантинными объектами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468AF" w:rsidRDefault="00D468AF" w:rsidP="00D468A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468AF" w:rsidRDefault="00084081" w:rsidP="0008408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468AF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C922CD" wp14:editId="7F48DE85">
            <wp:simplePos x="0" y="0"/>
            <wp:positionH relativeFrom="column">
              <wp:posOffset>-51435</wp:posOffset>
            </wp:positionH>
            <wp:positionV relativeFrom="paragraph">
              <wp:posOffset>32385</wp:posOffset>
            </wp:positionV>
            <wp:extent cx="3390900" cy="1628775"/>
            <wp:effectExtent l="190500" t="190500" r="190500" b="200025"/>
            <wp:wrapTight wrapText="bothSides">
              <wp:wrapPolygon edited="0">
                <wp:start x="243" y="-2526"/>
                <wp:lineTo x="-1213" y="-2021"/>
                <wp:lineTo x="-1213" y="20968"/>
                <wp:lineTo x="-971" y="22232"/>
                <wp:lineTo x="121" y="23495"/>
                <wp:lineTo x="243" y="24000"/>
                <wp:lineTo x="21236" y="24000"/>
                <wp:lineTo x="21357" y="23495"/>
                <wp:lineTo x="22449" y="22232"/>
                <wp:lineTo x="22692" y="18189"/>
                <wp:lineTo x="22692" y="2021"/>
                <wp:lineTo x="21357" y="-1768"/>
                <wp:lineTo x="21236" y="-2526"/>
                <wp:lineTo x="243" y="-2526"/>
              </wp:wrapPolygon>
            </wp:wrapTight>
            <wp:docPr id="2" name="Рисунок 2" descr="https://www.rshn-alt.ru/images/kar_pep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shn-alt.ru/images/kar_pep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8AF" w:rsidRPr="00D468AF">
        <w:rPr>
          <w:rFonts w:eastAsia="Times New Roman" w:cs="Times New Roman"/>
          <w:szCs w:val="24"/>
          <w:lang w:eastAsia="ru-RU"/>
        </w:rPr>
        <w:t xml:space="preserve">За период с 7 по 10 февраля 2022 </w:t>
      </w:r>
      <w:proofErr w:type="gramStart"/>
      <w:r w:rsidR="00D468AF" w:rsidRPr="00D468AF">
        <w:rPr>
          <w:rFonts w:eastAsia="Times New Roman" w:cs="Times New Roman"/>
          <w:szCs w:val="24"/>
          <w:lang w:eastAsia="ru-RU"/>
        </w:rPr>
        <w:t>года  инспекторами</w:t>
      </w:r>
      <w:proofErr w:type="gramEnd"/>
      <w:r w:rsidR="00D468AF" w:rsidRPr="00D468AF">
        <w:rPr>
          <w:rFonts w:eastAsia="Times New Roman" w:cs="Times New Roman"/>
          <w:szCs w:val="24"/>
          <w:lang w:eastAsia="ru-RU"/>
        </w:rPr>
        <w:t xml:space="preserve"> Управления </w:t>
      </w:r>
      <w:proofErr w:type="spellStart"/>
      <w:r w:rsidR="00D468AF" w:rsidRPr="00D468AF">
        <w:rPr>
          <w:rFonts w:eastAsia="Times New Roman" w:cs="Times New Roman"/>
          <w:szCs w:val="24"/>
          <w:lang w:eastAsia="ru-RU"/>
        </w:rPr>
        <w:t>Россельхознадзора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 xml:space="preserve">  по Алтайскому краю и Республике Алтай в местах назначения проконтролировано свыше 200 тонн импортной </w:t>
      </w:r>
      <w:proofErr w:type="spellStart"/>
      <w:r w:rsidR="00D468AF" w:rsidRPr="00D468AF">
        <w:rPr>
          <w:rFonts w:eastAsia="Times New Roman" w:cs="Times New Roman"/>
          <w:szCs w:val="24"/>
          <w:lang w:eastAsia="ru-RU"/>
        </w:rPr>
        <w:t>продкарантинной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 xml:space="preserve"> продукции.</w:t>
      </w:r>
      <w:r w:rsidR="00D468AF">
        <w:rPr>
          <w:rFonts w:eastAsia="Times New Roman" w:cs="Times New Roman"/>
          <w:szCs w:val="24"/>
          <w:lang w:eastAsia="ru-RU"/>
        </w:rPr>
        <w:t xml:space="preserve"> </w:t>
      </w:r>
      <w:r w:rsidR="00D468AF" w:rsidRPr="00D468AF">
        <w:rPr>
          <w:rFonts w:eastAsia="Times New Roman" w:cs="Times New Roman"/>
          <w:szCs w:val="24"/>
          <w:lang w:eastAsia="ru-RU"/>
        </w:rPr>
        <w:t>В партии томатов (15 тонн) происхождением Республики Казахстан были выявлены карантинные вредные организмы – Южноамериканская томатная моль (</w:t>
      </w:r>
      <w:proofErr w:type="spellStart"/>
      <w:r w:rsidR="00D468AF" w:rsidRPr="00D468AF">
        <w:rPr>
          <w:rFonts w:eastAsia="Times New Roman" w:cs="Times New Roman"/>
          <w:szCs w:val="24"/>
          <w:lang w:eastAsia="ru-RU"/>
        </w:rPr>
        <w:t>Tuta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D468AF" w:rsidRPr="00D468AF">
        <w:rPr>
          <w:rFonts w:eastAsia="Times New Roman" w:cs="Times New Roman"/>
          <w:szCs w:val="24"/>
          <w:lang w:eastAsia="ru-RU"/>
        </w:rPr>
        <w:t>absoluta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="00D468AF" w:rsidRPr="00D468AF">
        <w:rPr>
          <w:rFonts w:eastAsia="Times New Roman" w:cs="Times New Roman"/>
          <w:szCs w:val="24"/>
          <w:lang w:eastAsia="ru-RU"/>
        </w:rPr>
        <w:t>Meyrick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>)) и вирус мозаики пепино (</w:t>
      </w:r>
      <w:proofErr w:type="spellStart"/>
      <w:r w:rsidR="00D468AF" w:rsidRPr="00D468AF">
        <w:rPr>
          <w:rFonts w:eastAsia="Times New Roman" w:cs="Times New Roman"/>
          <w:szCs w:val="24"/>
          <w:lang w:eastAsia="ru-RU"/>
        </w:rPr>
        <w:t>Pepino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D468AF" w:rsidRPr="00D468AF">
        <w:rPr>
          <w:rFonts w:eastAsia="Times New Roman" w:cs="Times New Roman"/>
          <w:szCs w:val="24"/>
          <w:lang w:eastAsia="ru-RU"/>
        </w:rPr>
        <w:t>Mosaic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D468AF" w:rsidRPr="00D468AF">
        <w:rPr>
          <w:rFonts w:eastAsia="Times New Roman" w:cs="Times New Roman"/>
          <w:szCs w:val="24"/>
          <w:lang w:eastAsia="ru-RU"/>
        </w:rPr>
        <w:t>Virus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>).</w:t>
      </w:r>
      <w:r w:rsidR="00D468AF">
        <w:rPr>
          <w:rFonts w:eastAsia="Times New Roman" w:cs="Times New Roman"/>
          <w:szCs w:val="24"/>
          <w:lang w:eastAsia="ru-RU"/>
        </w:rPr>
        <w:t xml:space="preserve"> </w:t>
      </w:r>
      <w:r w:rsidR="00D468AF" w:rsidRPr="00D468AF">
        <w:rPr>
          <w:rFonts w:eastAsia="Times New Roman" w:cs="Times New Roman"/>
          <w:szCs w:val="24"/>
          <w:lang w:eastAsia="ru-RU"/>
        </w:rPr>
        <w:t xml:space="preserve">Наличие карантинных объектов подтверждено результатами лабораторной экспертизы, проведенной в Алтайском филиале подведомственного </w:t>
      </w:r>
      <w:proofErr w:type="spellStart"/>
      <w:proofErr w:type="gramStart"/>
      <w:r w:rsidR="00D468AF" w:rsidRPr="00D468AF">
        <w:rPr>
          <w:rFonts w:eastAsia="Times New Roman" w:cs="Times New Roman"/>
          <w:szCs w:val="24"/>
          <w:lang w:eastAsia="ru-RU"/>
        </w:rPr>
        <w:t>Россельхознадзору</w:t>
      </w:r>
      <w:proofErr w:type="spellEnd"/>
      <w:r w:rsidR="00D468AF" w:rsidRPr="00D468AF">
        <w:rPr>
          <w:rFonts w:eastAsia="Times New Roman" w:cs="Times New Roman"/>
          <w:szCs w:val="24"/>
          <w:lang w:eastAsia="ru-RU"/>
        </w:rPr>
        <w:t>  ФГБУ</w:t>
      </w:r>
      <w:proofErr w:type="gramEnd"/>
      <w:r w:rsidR="00D468AF" w:rsidRPr="00D468AF">
        <w:rPr>
          <w:rFonts w:eastAsia="Times New Roman" w:cs="Times New Roman"/>
          <w:szCs w:val="24"/>
          <w:lang w:eastAsia="ru-RU"/>
        </w:rPr>
        <w:t xml:space="preserve"> «Центральная научно-методическая ветеринарная лаборатория».</w:t>
      </w:r>
      <w:r w:rsidR="00D468AF">
        <w:rPr>
          <w:rFonts w:eastAsia="Times New Roman" w:cs="Times New Roman"/>
          <w:szCs w:val="24"/>
          <w:lang w:eastAsia="ru-RU"/>
        </w:rPr>
        <w:t xml:space="preserve"> </w:t>
      </w:r>
      <w:r w:rsidR="00D468AF" w:rsidRPr="00D468AF">
        <w:rPr>
          <w:rFonts w:eastAsia="Times New Roman" w:cs="Times New Roman"/>
          <w:szCs w:val="24"/>
          <w:lang w:eastAsia="ru-RU"/>
        </w:rPr>
        <w:t>Выпуск зараженной партии томатов запрещен, груз находится на изолированном хранении до принятия решения о его дальнейшем использовании или уничтожении. В соответствии с требованиями действующего законодательства грузополучателю предписывается провести обеззараживание или уничтожение зараженной партии продукции. В случае отказа или невозможности проведения данных процедур, зараженная продукция будет возвращена в страну отправления под контролем надзорных органов.</w:t>
      </w:r>
      <w:r w:rsidR="00D468AF">
        <w:rPr>
          <w:rFonts w:eastAsia="Times New Roman" w:cs="Times New Roman"/>
          <w:szCs w:val="24"/>
          <w:lang w:eastAsia="ru-RU"/>
        </w:rPr>
        <w:t xml:space="preserve"> </w:t>
      </w:r>
    </w:p>
    <w:p w:rsidR="00D468AF" w:rsidRDefault="00D468AF" w:rsidP="00D468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468AF">
        <w:rPr>
          <w:rFonts w:eastAsia="Times New Roman" w:cs="Times New Roman"/>
          <w:szCs w:val="24"/>
          <w:lang w:eastAsia="ru-RU"/>
        </w:rPr>
        <w:t>Справочно</w:t>
      </w:r>
      <w:proofErr w:type="spellEnd"/>
      <w:r w:rsidRPr="00D468AF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17CA3" w:rsidRDefault="00D468AF" w:rsidP="00D468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468AF">
        <w:rPr>
          <w:rFonts w:eastAsia="Times New Roman" w:cs="Times New Roman"/>
          <w:szCs w:val="24"/>
          <w:lang w:eastAsia="ru-RU"/>
        </w:rPr>
        <w:t>Южноамериканская томатная моль – опасный вредитель овощных культур закрытого и открытого грунта. Является объектом карантина во многих странах.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8AF">
        <w:rPr>
          <w:rFonts w:eastAsia="Times New Roman" w:cs="Times New Roman"/>
          <w:szCs w:val="24"/>
          <w:lang w:eastAsia="ru-RU"/>
        </w:rPr>
        <w:t>Широкий полифаг повреждает растения из 33 ботанических семейств. Наибольшую вредоносность проявляет на томатах, поражая листовой аппарат, стебли и плоды. Также томатная моль способна массово поражать картофель, баклажаны и перец. Потери урожайности и товарных качеств продукции в результате повреждения вредителем могут достигать по разным оценкам до 35–100%. Вредитель отличается повышенной активностью и адаптивностью. Для вида характерна высокая степень резистентности к синтетическим пестицидам.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8AF">
        <w:rPr>
          <w:rFonts w:eastAsia="Times New Roman" w:cs="Times New Roman"/>
          <w:szCs w:val="24"/>
          <w:lang w:eastAsia="ru-RU"/>
        </w:rPr>
        <w:t>Вирус мозаики пепино (</w:t>
      </w:r>
      <w:proofErr w:type="spellStart"/>
      <w:r w:rsidRPr="00D468AF">
        <w:rPr>
          <w:rFonts w:eastAsia="Times New Roman" w:cs="Times New Roman"/>
          <w:szCs w:val="24"/>
          <w:lang w:eastAsia="ru-RU"/>
        </w:rPr>
        <w:t>PepMV</w:t>
      </w:r>
      <w:proofErr w:type="spellEnd"/>
      <w:r w:rsidRPr="00D468AF">
        <w:rPr>
          <w:rFonts w:eastAsia="Times New Roman" w:cs="Times New Roman"/>
          <w:szCs w:val="24"/>
          <w:lang w:eastAsia="ru-RU"/>
        </w:rPr>
        <w:t xml:space="preserve">) является одним из наиболее опасных вирусных заболеваний томата закрытого грунта во всём мире. Наиболее типичными симптомами, вызываемыми </w:t>
      </w:r>
      <w:proofErr w:type="spellStart"/>
      <w:r w:rsidRPr="00D468AF">
        <w:rPr>
          <w:rFonts w:eastAsia="Times New Roman" w:cs="Times New Roman"/>
          <w:szCs w:val="24"/>
          <w:lang w:eastAsia="ru-RU"/>
        </w:rPr>
        <w:t>PepMV</w:t>
      </w:r>
      <w:proofErr w:type="spellEnd"/>
      <w:r w:rsidRPr="00D468AF">
        <w:rPr>
          <w:rFonts w:eastAsia="Times New Roman" w:cs="Times New Roman"/>
          <w:szCs w:val="24"/>
          <w:lang w:eastAsia="ru-RU"/>
        </w:rPr>
        <w:t xml:space="preserve">, является мраморность плодов томата, которая наносит огромный ущерб и значительно снижает товарные качества. Другими типичными симптомами </w:t>
      </w:r>
      <w:proofErr w:type="spellStart"/>
      <w:r w:rsidRPr="00D468AF">
        <w:rPr>
          <w:rFonts w:eastAsia="Times New Roman" w:cs="Times New Roman"/>
          <w:szCs w:val="24"/>
          <w:lang w:eastAsia="ru-RU"/>
        </w:rPr>
        <w:t>PepMV</w:t>
      </w:r>
      <w:proofErr w:type="spellEnd"/>
      <w:r w:rsidRPr="00D468AF">
        <w:rPr>
          <w:rFonts w:eastAsia="Times New Roman" w:cs="Times New Roman"/>
          <w:szCs w:val="24"/>
          <w:lang w:eastAsia="ru-RU"/>
        </w:rPr>
        <w:t xml:space="preserve"> являются </w:t>
      </w:r>
      <w:proofErr w:type="spellStart"/>
      <w:r w:rsidRPr="00D468AF">
        <w:rPr>
          <w:rFonts w:eastAsia="Times New Roman" w:cs="Times New Roman"/>
          <w:szCs w:val="24"/>
          <w:lang w:eastAsia="ru-RU"/>
        </w:rPr>
        <w:t>крапивовидность</w:t>
      </w:r>
      <w:proofErr w:type="spellEnd"/>
      <w:r w:rsidRPr="00D468AF">
        <w:rPr>
          <w:rFonts w:eastAsia="Times New Roman" w:cs="Times New Roman"/>
          <w:szCs w:val="24"/>
          <w:lang w:eastAsia="ru-RU"/>
        </w:rPr>
        <w:t xml:space="preserve"> верхушек, хлороз, жёлтая пятнистость листьев, мозаичность листа и </w:t>
      </w:r>
      <w:proofErr w:type="spellStart"/>
      <w:r w:rsidRPr="00D468AF">
        <w:rPr>
          <w:rFonts w:eastAsia="Times New Roman" w:cs="Times New Roman"/>
          <w:szCs w:val="24"/>
          <w:lang w:eastAsia="ru-RU"/>
        </w:rPr>
        <w:t>коричневение</w:t>
      </w:r>
      <w:proofErr w:type="spellEnd"/>
      <w:r w:rsidRPr="00D468AF">
        <w:rPr>
          <w:rFonts w:eastAsia="Times New Roman" w:cs="Times New Roman"/>
          <w:szCs w:val="24"/>
          <w:lang w:eastAsia="ru-RU"/>
        </w:rPr>
        <w:t xml:space="preserve"> чашечки. Помимо этого, </w:t>
      </w:r>
      <w:proofErr w:type="spellStart"/>
      <w:r w:rsidRPr="00D468AF">
        <w:rPr>
          <w:rFonts w:eastAsia="Times New Roman" w:cs="Times New Roman"/>
          <w:szCs w:val="24"/>
          <w:lang w:eastAsia="ru-RU"/>
        </w:rPr>
        <w:t>PepMV</w:t>
      </w:r>
      <w:proofErr w:type="spellEnd"/>
      <w:r w:rsidRPr="00D468AF">
        <w:rPr>
          <w:rFonts w:eastAsia="Times New Roman" w:cs="Times New Roman"/>
          <w:szCs w:val="24"/>
          <w:lang w:eastAsia="ru-RU"/>
        </w:rPr>
        <w:t xml:space="preserve"> может усиливать симптомы физиологических нарушений, включая обесцвечивание (неравномерное созревание) и растрескивание плодов, а также пузырчатость листа.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8AF">
        <w:rPr>
          <w:rFonts w:eastAsia="Times New Roman" w:cs="Times New Roman"/>
          <w:szCs w:val="24"/>
          <w:lang w:eastAsia="ru-RU"/>
        </w:rPr>
        <w:t xml:space="preserve">Вирус обладает высокой вирулентностью и в основном передаётся механическим путём, </w:t>
      </w:r>
      <w:proofErr w:type="gramStart"/>
      <w:r w:rsidRPr="00D468AF">
        <w:rPr>
          <w:rFonts w:eastAsia="Times New Roman" w:cs="Times New Roman"/>
          <w:szCs w:val="24"/>
          <w:lang w:eastAsia="ru-RU"/>
        </w:rPr>
        <w:t>например</w:t>
      </w:r>
      <w:proofErr w:type="gramEnd"/>
      <w:r w:rsidRPr="00D468AF">
        <w:rPr>
          <w:rFonts w:eastAsia="Times New Roman" w:cs="Times New Roman"/>
          <w:szCs w:val="24"/>
          <w:lang w:eastAsia="ru-RU"/>
        </w:rPr>
        <w:t xml:space="preserve"> через инструменты, руки, одежду, контакт инфицированных растений со здоровыми или в рассаднике при пересадке молодых растений.</w:t>
      </w:r>
    </w:p>
    <w:p w:rsidR="00D468AF" w:rsidRDefault="00D468AF" w:rsidP="00D468AF">
      <w:pPr>
        <w:pStyle w:val="1"/>
        <w:jc w:val="right"/>
      </w:pPr>
      <w:r>
        <w:t>Государственный инспектор отдела</w:t>
      </w:r>
    </w:p>
    <w:p w:rsidR="00D468AF" w:rsidRDefault="00D468AF" w:rsidP="00D468AF">
      <w:pPr>
        <w:pStyle w:val="1"/>
        <w:jc w:val="right"/>
      </w:pPr>
      <w:r>
        <w:t xml:space="preserve"> карантинного фитосанитарного надзора</w:t>
      </w:r>
    </w:p>
    <w:p w:rsidR="00D468AF" w:rsidRDefault="00D468AF" w:rsidP="00D468AF">
      <w:pPr>
        <w:pStyle w:val="1"/>
        <w:jc w:val="right"/>
      </w:pPr>
      <w:r>
        <w:t xml:space="preserve">Управления </w:t>
      </w:r>
      <w:proofErr w:type="spellStart"/>
      <w:r>
        <w:t>Россельхознадзора</w:t>
      </w:r>
      <w:proofErr w:type="spellEnd"/>
      <w:r>
        <w:t xml:space="preserve"> </w:t>
      </w:r>
    </w:p>
    <w:p w:rsidR="00D468AF" w:rsidRDefault="00D468AF" w:rsidP="00D468AF">
      <w:pPr>
        <w:pStyle w:val="1"/>
        <w:jc w:val="right"/>
      </w:pPr>
      <w:r>
        <w:t>О. К</w:t>
      </w:r>
      <w:bookmarkStart w:id="0" w:name="_GoBack"/>
      <w:bookmarkEnd w:id="0"/>
      <w:r>
        <w:t>абаков.</w:t>
      </w:r>
    </w:p>
    <w:sectPr w:rsidR="00D4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AF"/>
    <w:rsid w:val="00084081"/>
    <w:rsid w:val="00717CA3"/>
    <w:rsid w:val="00D20DCF"/>
    <w:rsid w:val="00D468AF"/>
    <w:rsid w:val="00D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664F-1326-46E8-8753-4E583481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68AF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2022-02-14T12:45:00Z</dcterms:created>
  <dcterms:modified xsi:type="dcterms:W3CDTF">2022-02-14T12:56:00Z</dcterms:modified>
</cp:coreProperties>
</file>