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20" w:rsidRDefault="00B463F9" w:rsidP="00B46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приостановления государственной регистрации прав при оформлении недвижимости.</w:t>
      </w:r>
    </w:p>
    <w:p w:rsidR="00B463F9" w:rsidRDefault="00B463F9" w:rsidP="00B46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3F9" w:rsidRDefault="00B463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государственной регистрации прав на недвижимость поданные документы проходят правовую экспертизу. Если документы не соответствуют  требованиям законодательства или действуют какие-либо обеспечительные меры в отношении недвижимости, то государственная регистрация может быть приостановлена на срок до трех месяцев или до отмены таких мер.</w:t>
      </w:r>
      <w:bookmarkStart w:id="0" w:name="_GoBack"/>
      <w:bookmarkEnd w:id="0"/>
    </w:p>
    <w:p w:rsidR="00B463F9" w:rsidRDefault="00B463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оснований, из-за которых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приостановлена регистрация 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ст.26 Федерального закона от 13.07.201</w:t>
      </w:r>
      <w:r w:rsidR="00745E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№218-ФЗ «О государственной регистрации недвижимости».</w:t>
      </w:r>
    </w:p>
    <w:p w:rsidR="00B463F9" w:rsidRDefault="00B463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распространенные случаи приостановления государственной регистрации:</w:t>
      </w:r>
    </w:p>
    <w:p w:rsidR="00B463F9" w:rsidRDefault="00B463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представлены необходимые документы</w:t>
      </w:r>
      <w:r w:rsidR="00504EFE">
        <w:rPr>
          <w:rFonts w:ascii="Times New Roman" w:hAnsi="Times New Roman" w:cs="Times New Roman"/>
          <w:sz w:val="28"/>
          <w:szCs w:val="28"/>
        </w:rPr>
        <w:t xml:space="preserve"> (например, доверенность или документ, подтверждающий смену фамилии продавца)</w:t>
      </w:r>
    </w:p>
    <w:p w:rsidR="00B463F9" w:rsidRDefault="00B463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документы не соответствуют требованиям законодательства</w:t>
      </w:r>
      <w:r w:rsidR="00504EFE">
        <w:rPr>
          <w:rFonts w:ascii="Times New Roman" w:hAnsi="Times New Roman" w:cs="Times New Roman"/>
          <w:sz w:val="28"/>
          <w:szCs w:val="28"/>
        </w:rPr>
        <w:t xml:space="preserve"> (договор продажи доли нотариально не удостоверен, договор не содержит всех обязательных условий)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находится в залоге или на него наложен арест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недвижимости не поставлен на кадастровый учет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приостановления государственной регистрации прав и сделок с недвижимостью рекомендуем: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очередь перед заключением сделки и подачей документов проверить, какие сведение об объекте недвижимости содержатся в Едином государственном реестре недвижимости: поставлен ли он на государственный кадастровый учет, имеются ли в отношении него записи об аренде, ипотеке, аресте или иные ограничения.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такие сведения можно воспользовавшись электронным сервисом Росреестра «Справочная информация по объектам недвижимости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B03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заказав выписку через офисы МФЦ, сайт Росреестра или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погашен кредит, истек срок регистрации аренды, должник исполнил свое обязательство по исполнительному производству, следует заблаговременно подавать заявления о погашении ипотеки, аренды и иных ограничений.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составлении договоров </w:t>
      </w:r>
      <w:r w:rsidR="00F675D6">
        <w:rPr>
          <w:rFonts w:ascii="Times New Roman" w:hAnsi="Times New Roman" w:cs="Times New Roman"/>
          <w:sz w:val="28"/>
          <w:szCs w:val="28"/>
        </w:rPr>
        <w:t>соблюдать форму их заключения (простая письменная или нотариальная), указывать все существенные условия.</w:t>
      </w:r>
    </w:p>
    <w:p w:rsidR="00F675D6" w:rsidRDefault="00F675D6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все необходимые документы, в подписываемых заявлениях внимательно проверять сведения об объекте недвижимости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заявителе (ФИО, паспортные данные, СНИЛС и другие).</w:t>
      </w:r>
    </w:p>
    <w:p w:rsidR="00F675D6" w:rsidRDefault="00F675D6" w:rsidP="00B46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Вы уже представили документы и узнали о том, что в них не все в порядке, представлены не все документы, самостоятельно обнаружили ошибку в своих данные и т.д., на основании ст. 30 Закона о регистрации возможно приостановить государственную регистрацию в заявительном порядке, подав заявление о приостановлении на срок, необходимый Вам для приведения документов в соответствие с требованиями законодательства,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более 6 месяцев, после чего возобновить осуществление регистрации </w:t>
      </w:r>
      <w:r w:rsidR="00C11504">
        <w:rPr>
          <w:rFonts w:ascii="Times New Roman" w:hAnsi="Times New Roman" w:cs="Times New Roman"/>
          <w:sz w:val="28"/>
          <w:szCs w:val="28"/>
        </w:rPr>
        <w:t>и в установленный срок получить готовые документы.</w:t>
      </w:r>
    </w:p>
    <w:p w:rsidR="00111BF9" w:rsidRDefault="00111BF9" w:rsidP="00B46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BF9" w:rsidRPr="00504EFE" w:rsidRDefault="00111B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Межмуниципального Хабарского отдела Управления Росреестра по Алтайскому краю   Я.А. Чухрай</w:t>
      </w:r>
    </w:p>
    <w:sectPr w:rsidR="00111BF9" w:rsidRPr="0050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AD"/>
    <w:rsid w:val="00111BF9"/>
    <w:rsid w:val="00303A7C"/>
    <w:rsid w:val="004D18AD"/>
    <w:rsid w:val="00504EFE"/>
    <w:rsid w:val="00745E42"/>
    <w:rsid w:val="00B463F9"/>
    <w:rsid w:val="00C11504"/>
    <w:rsid w:val="00CF1A20"/>
    <w:rsid w:val="00DB035E"/>
    <w:rsid w:val="00F6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Таку Евгений Юрьевич</cp:lastModifiedBy>
  <cp:revision>3</cp:revision>
  <dcterms:created xsi:type="dcterms:W3CDTF">2022-09-07T09:33:00Z</dcterms:created>
  <dcterms:modified xsi:type="dcterms:W3CDTF">2022-09-08T03:10:00Z</dcterms:modified>
</cp:coreProperties>
</file>