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7" w:rsidRDefault="00250C57" w:rsidP="00250C5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FDA0CE" wp14:editId="7E0EEC74">
            <wp:extent cx="2679700" cy="1089025"/>
            <wp:effectExtent l="0" t="0" r="6350" b="0"/>
            <wp:docPr id="5" name="Рисунок 5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50C57" w:rsidRPr="00571F54" w:rsidRDefault="00250C57" w:rsidP="00250C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1F54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Алтайскому краю провело рабочее </w:t>
      </w:r>
      <w:r w:rsidRPr="00571F54">
        <w:rPr>
          <w:rFonts w:ascii="Times New Roman" w:hAnsi="Times New Roman" w:cs="Times New Roman"/>
          <w:b/>
          <w:sz w:val="28"/>
          <w:szCs w:val="28"/>
        </w:rPr>
        <w:br/>
        <w:t>совещание с кадастровыми инженерами</w:t>
      </w:r>
      <w:bookmarkEnd w:id="0"/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краевого Росреестра в лице заместителей руководителя Управления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Андрея Рериха вместе с кадастровыми инженерами обсудили типовые ошибки, допускаемые кадастровыми инженерами при составлении межевых и технических планов.  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ведется работа по повышению качества услуг, сокращению сроков учетно-регистрационных действий и количества приостановлений. Уверена, что подобные рабочие совещания будут успешной практикой по достижению поставленных задач, - прокомментировала Елена Бандурова.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77C8A" wp14:editId="4991837D">
            <wp:extent cx="4324972" cy="2882188"/>
            <wp:effectExtent l="0" t="0" r="0" b="0"/>
            <wp:docPr id="1" name="Рисунок 1" descr="\\10.22.119.4\пиар\2022 год\Фотогалерея\Совещание с кадастровыми инженерами 29.04\20220428102207_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пиар\2022 год\Фотогалерея\Совещание с кадастровыми инженерами 29.04\20220428102207_IMG_2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46" cy="28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прошло в очном формате, а также </w:t>
      </w:r>
      <w:r w:rsidRPr="001B32E1">
        <w:rPr>
          <w:rFonts w:ascii="Times New Roman" w:hAnsi="Times New Roman" w:cs="Times New Roman"/>
          <w:sz w:val="28"/>
          <w:szCs w:val="28"/>
        </w:rPr>
        <w:t>посредством подключения к селекторной связи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32E1">
        <w:rPr>
          <w:rFonts w:ascii="Times New Roman" w:hAnsi="Times New Roman" w:cs="Times New Roman"/>
          <w:sz w:val="28"/>
          <w:szCs w:val="28"/>
        </w:rPr>
        <w:t>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». Участниками мероприятия выступили порядка 50 специалистов. 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32E1">
        <w:rPr>
          <w:rFonts w:ascii="Times New Roman" w:hAnsi="Times New Roman" w:cs="Times New Roman"/>
          <w:sz w:val="28"/>
          <w:szCs w:val="28"/>
        </w:rPr>
        <w:t xml:space="preserve"> ходе совещания были обозначены </w:t>
      </w:r>
      <w:r>
        <w:rPr>
          <w:rFonts w:ascii="Times New Roman" w:hAnsi="Times New Roman" w:cs="Times New Roman"/>
          <w:sz w:val="28"/>
          <w:szCs w:val="28"/>
        </w:rPr>
        <w:t>основные причины вынесения решений о приостановлении и отказе в осуществлении государственного кадастрового учета, государственной регистрации прав на объекты недвижимости, а также вопросы предоставления государственных услуг Росреестра в электронном виде.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 рассмотрен вопрос использования сервиса «Личный кабинет».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6E2594" wp14:editId="12A4906F">
            <wp:extent cx="4220870" cy="2812813"/>
            <wp:effectExtent l="0" t="0" r="8255" b="6985"/>
            <wp:docPr id="2" name="Рисунок 2" descr="\\10.22.119.4\пиар\2022 год\Фотогалерея\Совещание с кадастровыми инженерами 29.04\20220428102234_IMG_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2.119.4\пиар\2022 год\Фотогалерея\Совещание с кадастровыми инженерами 29.04\20220428102234_IMG_2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73" cy="28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Кадастровым инженерам сервис позволяет провести предварительную проверку</w:t>
      </w:r>
      <w:r w:rsidRPr="00A84F6B">
        <w:rPr>
          <w:rFonts w:ascii="Times New Roman" w:hAnsi="Times New Roman" w:cs="Times New Roman"/>
          <w:sz w:val="28"/>
          <w:szCs w:val="28"/>
        </w:rPr>
        <w:t xml:space="preserve"> межевых и технических планов, актов обследования, карт (планов) объектов землеустройства на наличие оснований, препятствующих осуществлению кадастрового учета. Проверка позволяет выявить и исправить ошибки до обращения в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A84F6B">
        <w:rPr>
          <w:rFonts w:ascii="Times New Roman" w:hAnsi="Times New Roman" w:cs="Times New Roman"/>
          <w:sz w:val="28"/>
          <w:szCs w:val="28"/>
        </w:rPr>
        <w:t>, что немаловажно для обеспечения качества подготовки док</w:t>
      </w:r>
      <w:r>
        <w:rPr>
          <w:rFonts w:ascii="Times New Roman" w:hAnsi="Times New Roman" w:cs="Times New Roman"/>
          <w:sz w:val="28"/>
          <w:szCs w:val="28"/>
        </w:rPr>
        <w:t xml:space="preserve">ументов для кадастрового учёта, - </w:t>
      </w:r>
      <w:r w:rsidRPr="00C759EB">
        <w:rPr>
          <w:rFonts w:ascii="Times New Roman" w:hAnsi="Times New Roman" w:cs="Times New Roman"/>
          <w:sz w:val="28"/>
          <w:szCs w:val="28"/>
        </w:rPr>
        <w:t>отметил начальник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9EB">
        <w:rPr>
          <w:rFonts w:ascii="Times New Roman" w:hAnsi="Times New Roman" w:cs="Times New Roman"/>
          <w:sz w:val="28"/>
          <w:szCs w:val="28"/>
        </w:rPr>
        <w:t xml:space="preserve"> обеспечения ведения ЕГРН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Pr="00C759EB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C759EB">
        <w:rPr>
          <w:rFonts w:ascii="Times New Roman" w:hAnsi="Times New Roman" w:cs="Times New Roman"/>
          <w:sz w:val="28"/>
          <w:szCs w:val="28"/>
        </w:rPr>
        <w:t>Бивалькевич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у</w:t>
      </w:r>
      <w:r w:rsidRPr="00A84F6B">
        <w:rPr>
          <w:rFonts w:ascii="Times New Roman" w:hAnsi="Times New Roman" w:cs="Times New Roman"/>
          <w:sz w:val="28"/>
          <w:szCs w:val="28"/>
        </w:rPr>
        <w:t>ниверсальный сервис «Личный кабинет» расположен на главной странице портала Росреестра, для входа в сервис следует воспользоваться учетной записью портала «</w:t>
      </w:r>
      <w:proofErr w:type="spellStart"/>
      <w:r w:rsidRPr="00A84F6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4F6B">
        <w:rPr>
          <w:rFonts w:ascii="Times New Roman" w:hAnsi="Times New Roman" w:cs="Times New Roman"/>
          <w:sz w:val="28"/>
          <w:szCs w:val="28"/>
        </w:rPr>
        <w:t>».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5BAEE" wp14:editId="642116AC">
            <wp:extent cx="4220870" cy="2901412"/>
            <wp:effectExtent l="0" t="0" r="8255" b="0"/>
            <wp:docPr id="3" name="Рисунок 3" descr="\\10.22.119.4\пиар\2022 год\Фотогалерея\Совещание с кадастровыми инженерами 29.04\IMG_20220428_11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2.119.4\пиар\2022 год\Фотогалерея\Совещание с кадастровыми инженерами 29.04\IMG_20220428_113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36" cy="29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C57" w:rsidRPr="00571F54" w:rsidRDefault="00250C57" w:rsidP="00250C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6FB8FF" wp14:editId="2D18F9C9">
            <wp:extent cx="4286707" cy="2856688"/>
            <wp:effectExtent l="0" t="0" r="0" b="1270"/>
            <wp:docPr id="4" name="Рисунок 4" descr="\\10.22.119.4\пиар\2022 год\Фотогалерея\Совещание с кадастровыми инженерами 29.04\20220428101714_IMG_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22.119.4\пиар\2022 год\Фотогалерея\Совещание с кадастровыми инженерами 29.04\20220428101714_IMG_2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14" cy="286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BF" w:rsidRDefault="004B44BF" w:rsidP="004B44BF"/>
    <w:p w:rsidR="004B44BF" w:rsidRDefault="004B44BF" w:rsidP="004B44B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4B44BF" w:rsidRDefault="004B44BF" w:rsidP="004B44BF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4B44BF" w:rsidRDefault="004B44BF" w:rsidP="004B44B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B44BF" w:rsidRDefault="004B44BF" w:rsidP="004B44BF">
      <w:pPr>
        <w:pStyle w:val="aa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44BF" w:rsidRDefault="004B44BF" w:rsidP="004B44B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4B44BF" w:rsidRDefault="004B44BF" w:rsidP="004B44B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4B44BF" w:rsidRDefault="00BF0353" w:rsidP="004B44BF">
      <w:pPr>
        <w:pStyle w:val="aa"/>
        <w:rPr>
          <w:rFonts w:ascii="Segoe UI" w:hAnsi="Segoe UI" w:cs="Segoe UI"/>
          <w:sz w:val="20"/>
          <w:szCs w:val="20"/>
        </w:rPr>
      </w:pPr>
      <w:hyperlink r:id="rId12" w:history="1">
        <w:r w:rsidR="004B44B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B44BF" w:rsidRDefault="00BF0353" w:rsidP="004B44BF">
      <w:pPr>
        <w:pStyle w:val="aa"/>
        <w:rPr>
          <w:rStyle w:val="a9"/>
          <w:rFonts w:eastAsia="Calibri"/>
        </w:rPr>
      </w:pPr>
      <w:hyperlink r:id="rId13" w:history="1">
        <w:r w:rsidR="004B44B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B44B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B44B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B44B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B44B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B44BF" w:rsidRDefault="004B44BF" w:rsidP="004B44BF">
      <w:pPr>
        <w:pStyle w:val="aa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B44BF" w:rsidRDefault="004B44BF" w:rsidP="004B44BF"/>
    <w:p w:rsidR="00D4456B" w:rsidRDefault="00BF0353"/>
    <w:sectPr w:rsidR="00D4456B" w:rsidSect="00571F54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57" w:rsidRDefault="00250C57" w:rsidP="00250C57">
      <w:pPr>
        <w:spacing w:after="0" w:line="240" w:lineRule="auto"/>
      </w:pPr>
      <w:r>
        <w:separator/>
      </w:r>
    </w:p>
  </w:endnote>
  <w:endnote w:type="continuationSeparator" w:id="0">
    <w:p w:rsidR="00250C57" w:rsidRDefault="00250C57" w:rsidP="002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4" w:rsidRPr="00B723E8" w:rsidRDefault="00BF0353" w:rsidP="00571F5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57" w:rsidRDefault="00250C57" w:rsidP="00250C57">
      <w:pPr>
        <w:spacing w:after="0" w:line="240" w:lineRule="auto"/>
      </w:pPr>
      <w:r>
        <w:separator/>
      </w:r>
    </w:p>
  </w:footnote>
  <w:footnote w:type="continuationSeparator" w:id="0">
    <w:p w:rsidR="00250C57" w:rsidRDefault="00250C57" w:rsidP="00250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8B"/>
    <w:rsid w:val="00250C57"/>
    <w:rsid w:val="004B44BF"/>
    <w:rsid w:val="00543B8B"/>
    <w:rsid w:val="008546A4"/>
    <w:rsid w:val="00BF0353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C57"/>
  </w:style>
  <w:style w:type="paragraph" w:styleId="a7">
    <w:name w:val="footer"/>
    <w:basedOn w:val="a"/>
    <w:link w:val="a8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C57"/>
  </w:style>
  <w:style w:type="character" w:styleId="a9">
    <w:name w:val="Hyperlink"/>
    <w:basedOn w:val="a0"/>
    <w:uiPriority w:val="99"/>
    <w:semiHidden/>
    <w:unhideWhenUsed/>
    <w:rsid w:val="004B44B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B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C57"/>
  </w:style>
  <w:style w:type="paragraph" w:styleId="a7">
    <w:name w:val="footer"/>
    <w:basedOn w:val="a"/>
    <w:link w:val="a8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C57"/>
  </w:style>
  <w:style w:type="character" w:styleId="a9">
    <w:name w:val="Hyperlink"/>
    <w:basedOn w:val="a0"/>
    <w:uiPriority w:val="99"/>
    <w:semiHidden/>
    <w:unhideWhenUsed/>
    <w:rsid w:val="004B44B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B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2941</Characters>
  <Application>Microsoft Office Word</Application>
  <DocSecurity>4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2022-05-06T07:52:00Z</dcterms:created>
  <dcterms:modified xsi:type="dcterms:W3CDTF">2022-05-06T07:52:00Z</dcterms:modified>
</cp:coreProperties>
</file>